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114300" distT="114300" distL="114300" distR="114300">
            <wp:extent cx="1646873" cy="633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6873" cy="63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(MONTH)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Mentor Collaborative Log Monthly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email logs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jessicasalazar@maderausd.org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or submit in person at 1841 Howard Rd, Madera 93637</w:t>
      </w: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4230"/>
        <w:gridCol w:w="1605"/>
        <w:gridCol w:w="6315"/>
        <w:tblGridChange w:id="0">
          <w:tblGrid>
            <w:gridCol w:w="2070"/>
            <w:gridCol w:w="4230"/>
            <w:gridCol w:w="1605"/>
            <w:gridCol w:w="631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Mentor Teacher: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MT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Induction Candidate: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IC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2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8"/>
        <w:gridCol w:w="1187"/>
        <w:gridCol w:w="1187"/>
        <w:gridCol w:w="1187"/>
        <w:gridCol w:w="1187"/>
        <w:gridCol w:w="1187"/>
        <w:gridCol w:w="1188"/>
        <w:gridCol w:w="1188"/>
        <w:gridCol w:w="1188"/>
        <w:gridCol w:w="1188"/>
        <w:gridCol w:w="1188"/>
        <w:gridCol w:w="1173"/>
        <w:tblGridChange w:id="0">
          <w:tblGrid>
            <w:gridCol w:w="1178"/>
            <w:gridCol w:w="1187"/>
            <w:gridCol w:w="1187"/>
            <w:gridCol w:w="1187"/>
            <w:gridCol w:w="1187"/>
            <w:gridCol w:w="1187"/>
            <w:gridCol w:w="1188"/>
            <w:gridCol w:w="1188"/>
            <w:gridCol w:w="1188"/>
            <w:gridCol w:w="1188"/>
            <w:gridCol w:w="1188"/>
            <w:gridCol w:w="117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Meeting Hours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Meeting Hours: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Meeting Hours: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Meeting Hours: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Meeting Hours: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Meeting Hours: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190.0" w:type="dxa"/>
        <w:jc w:val="left"/>
        <w:tblInd w:w="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0"/>
        <w:gridCol w:w="2850"/>
        <w:gridCol w:w="5430"/>
        <w:gridCol w:w="2010"/>
        <w:tblGridChange w:id="0">
          <w:tblGrid>
            <w:gridCol w:w="3900"/>
            <w:gridCol w:w="2850"/>
            <w:gridCol w:w="5430"/>
            <w:gridCol w:w="20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MIC Training Hours – MT: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(Meetings w/MIC Director)</w:t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PD Hours this month outside of  MIC – MT:</w:t>
            </w:r>
          </w:p>
          <w:p w:rsidR="00000000" w:rsidDel="00000000" w:rsidP="00000000" w:rsidRDefault="00000000" w:rsidRPr="00000000" w14:paraId="0000002B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(Any Site or District PD)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MIC Training Hours – IC:</w:t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(Meetings w/MIC Director)</w:t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PD Hours this month outside of  MIC – IC:</w:t>
            </w:r>
          </w:p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(Any Site or District PD)</w:t>
            </w:r>
          </w:p>
        </w:tc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Mentor Teachers please record comments for </w:t>
      </w:r>
      <w:r w:rsidDel="00000000" w:rsidR="00000000" w:rsidRPr="00000000">
        <w:rPr>
          <w:b w:val="1"/>
          <w:i w:val="1"/>
          <w:u w:val="single"/>
          <w:rtl w:val="0"/>
        </w:rPr>
        <w:t xml:space="preserve">every</w:t>
      </w:r>
      <w:r w:rsidDel="00000000" w:rsidR="00000000" w:rsidRPr="00000000">
        <w:rPr>
          <w:i w:val="1"/>
          <w:rtl w:val="0"/>
        </w:rPr>
        <w:t xml:space="preserve"> meeting in the appropriate areas below.</w:t>
      </w:r>
      <w:r w:rsidDel="00000000" w:rsidR="00000000" w:rsidRPr="00000000">
        <w:rPr>
          <w:b w:val="1"/>
          <w:i w:val="1"/>
          <w:u w:val="single"/>
          <w:rtl w:val="0"/>
        </w:rPr>
        <w:t xml:space="preserve"> Include dates</w:t>
      </w:r>
      <w:r w:rsidDel="00000000" w:rsidR="00000000" w:rsidRPr="00000000">
        <w:rPr>
          <w:i w:val="1"/>
          <w:rtl w:val="0"/>
        </w:rPr>
        <w:t xml:space="preserve">.</w:t>
      </w:r>
    </w:p>
    <w:tbl>
      <w:tblPr>
        <w:tblStyle w:val="Table4"/>
        <w:tblW w:w="14340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340"/>
        <w:tblGridChange w:id="0">
          <w:tblGrid>
            <w:gridCol w:w="143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Meeting Notes, Topics Discussed, and Coaching Cycles</w:t>
            </w:r>
          </w:p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Includes: Date, Discussion Notes &amp; Future Items</w:t>
            </w:r>
          </w:p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(Just In Time Conversations)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Points of Conversation relating to the ILP goals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(Long Term Analysis)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Next Steps (MT &amp; IC)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MT Observation Reflection (to be completed twice each semester)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pgSz w:h="12240" w:w="15840" w:orient="landscape"/>
      <w:pgMar w:bottom="15" w:top="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ageBreakBefore w:val="0"/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essicasalazar@maderausd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